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5" w:rsidRPr="002A5F95" w:rsidRDefault="002A5F95" w:rsidP="002A5F95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A5F95">
        <w:rPr>
          <w:rStyle w:val="Fort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Relação dos candidatos selecionados</w:t>
      </w:r>
      <w:r w:rsidRPr="002A5F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no processo seletivo Edital ICEPI/SESA Nº006/2019, para Tutores Cirurgiões-Dentistas e Enfermeiros.</w:t>
      </w:r>
    </w:p>
    <w:p w:rsidR="002A5F95" w:rsidRPr="002A5F95" w:rsidRDefault="002A5F95" w:rsidP="002A5F95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5F95" w:rsidRPr="007D6B3D" w:rsidRDefault="002A5F95" w:rsidP="002A5F95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B3D">
        <w:rPr>
          <w:rFonts w:ascii="Arial" w:hAnsi="Arial" w:cs="Arial"/>
          <w:b/>
          <w:color w:val="000000" w:themeColor="text1"/>
          <w:sz w:val="24"/>
          <w:szCs w:val="24"/>
        </w:rPr>
        <w:t xml:space="preserve">COMUNICADO </w:t>
      </w:r>
    </w:p>
    <w:p w:rsidR="002A5F95" w:rsidRPr="007D6B3D" w:rsidRDefault="002A5F95" w:rsidP="002A5F95">
      <w:pPr>
        <w:spacing w:after="0" w:line="34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63D5" w:rsidRDefault="002A5F95" w:rsidP="002A5F95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B3D">
        <w:rPr>
          <w:rFonts w:ascii="Arial" w:hAnsi="Arial" w:cs="Arial"/>
          <w:b/>
          <w:color w:val="000000" w:themeColor="text1"/>
          <w:sz w:val="24"/>
          <w:szCs w:val="24"/>
        </w:rPr>
        <w:t>A SECRETARIA DE ESTADO DA SAÚDE</w:t>
      </w:r>
      <w:r w:rsidRPr="002A5F95">
        <w:rPr>
          <w:rFonts w:ascii="Arial" w:hAnsi="Arial" w:cs="Arial"/>
          <w:color w:val="000000" w:themeColor="text1"/>
          <w:sz w:val="24"/>
          <w:szCs w:val="24"/>
        </w:rPr>
        <w:t xml:space="preserve">, por meio do Instituto Capixaba de Ensino, Pesquisa e Inovação em Saúde - </w:t>
      </w:r>
      <w:proofErr w:type="spellStart"/>
      <w:proofErr w:type="gramStart"/>
      <w:r w:rsidRPr="002A5F95">
        <w:rPr>
          <w:rFonts w:ascii="Arial" w:hAnsi="Arial" w:cs="Arial"/>
          <w:color w:val="000000" w:themeColor="text1"/>
          <w:sz w:val="24"/>
          <w:szCs w:val="24"/>
        </w:rPr>
        <w:t>ICEPi</w:t>
      </w:r>
      <w:proofErr w:type="spellEnd"/>
      <w:proofErr w:type="gramEnd"/>
      <w:r w:rsidRPr="002A5F95">
        <w:rPr>
          <w:rFonts w:ascii="Arial" w:hAnsi="Arial" w:cs="Arial"/>
          <w:color w:val="000000" w:themeColor="text1"/>
          <w:sz w:val="24"/>
          <w:szCs w:val="24"/>
        </w:rPr>
        <w:t xml:space="preserve">, TORNA PÚBLICO a relação dos candidatos selecionados, no processo seletivo Edital ICEPI/ SESA Nº 006/2019, para Tutores Cirurgiões-Dentistas e Enfermeiros, para atuação nas atividades </w:t>
      </w:r>
      <w:proofErr w:type="spellStart"/>
      <w:r w:rsidRPr="002A5F95">
        <w:rPr>
          <w:rFonts w:ascii="Arial" w:hAnsi="Arial" w:cs="Arial"/>
          <w:color w:val="000000" w:themeColor="text1"/>
          <w:sz w:val="24"/>
          <w:szCs w:val="24"/>
        </w:rPr>
        <w:t>Docentes-Assistenciais</w:t>
      </w:r>
      <w:proofErr w:type="spellEnd"/>
      <w:r w:rsidRPr="002A5F95">
        <w:rPr>
          <w:rFonts w:ascii="Arial" w:hAnsi="Arial" w:cs="Arial"/>
          <w:color w:val="000000" w:themeColor="text1"/>
          <w:sz w:val="24"/>
          <w:szCs w:val="24"/>
        </w:rPr>
        <w:t xml:space="preserve"> do Programa Estadual de Qualificação da Atenção Primaria à Saúde e vinculados ao Programa Estadual de Bolsas de Estudo, Pesquisa e Extensão Tecnológica no Sistema Único de Saúde.</w:t>
      </w:r>
    </w:p>
    <w:p w:rsidR="002A5F95" w:rsidRDefault="002A5F95" w:rsidP="002A5F95">
      <w:pPr>
        <w:spacing w:after="0" w:line="34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622"/>
        <w:gridCol w:w="4141"/>
      </w:tblGrid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D6B3D">
              <w:rPr>
                <w:rFonts w:ascii="Arial" w:hAnsi="Arial" w:cs="Arial"/>
                <w:b/>
                <w:color w:val="000000" w:themeColor="text1"/>
              </w:rPr>
              <w:t>NOME</w:t>
            </w:r>
          </w:p>
        </w:tc>
        <w:tc>
          <w:tcPr>
            <w:tcW w:w="1622" w:type="dxa"/>
          </w:tcPr>
          <w:p w:rsidR="002A5F95" w:rsidRPr="007D6B3D" w:rsidRDefault="002A5F95" w:rsidP="007D6B3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D6B3D">
              <w:rPr>
                <w:rFonts w:ascii="Arial" w:hAnsi="Arial" w:cs="Arial"/>
                <w:b/>
                <w:color w:val="000000" w:themeColor="text1"/>
              </w:rPr>
              <w:t>CPF</w:t>
            </w:r>
          </w:p>
        </w:tc>
        <w:tc>
          <w:tcPr>
            <w:tcW w:w="4141" w:type="dxa"/>
          </w:tcPr>
          <w:p w:rsidR="002A5F95" w:rsidRPr="007D6B3D" w:rsidRDefault="002A5F95" w:rsidP="007D6B3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D6B3D">
              <w:rPr>
                <w:rFonts w:ascii="Arial" w:hAnsi="Arial" w:cs="Arial"/>
                <w:b/>
                <w:color w:val="000000" w:themeColor="text1"/>
              </w:rPr>
              <w:t>LATTES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ALANA ALVES ARAÚJO</w:t>
            </w:r>
          </w:p>
        </w:tc>
        <w:tc>
          <w:tcPr>
            <w:tcW w:w="1622" w:type="dxa"/>
          </w:tcPr>
          <w:p w:rsidR="002A5F95" w:rsidRPr="007D6B3D" w:rsidRDefault="002A5F95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070.646.656-03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/5921243469308372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ANDERSON CLEYTON GASPARINI</w:t>
            </w:r>
          </w:p>
        </w:tc>
        <w:tc>
          <w:tcPr>
            <w:tcW w:w="1622" w:type="dxa"/>
          </w:tcPr>
          <w:p w:rsidR="002A5F95" w:rsidRPr="007D6B3D" w:rsidRDefault="002A5F95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131.919.557-12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/1736786828648109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CARLOS MAGNO ROSA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055.213.307-80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/7808946265362664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CYNTHIA VALERIA OLIVEIRA DA SILVA COLOMBI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785.295.733-15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/6202312960092819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ELISA PREZOTTO GIORDANI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129.567.568-42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/9768285487391012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GISELLE DA SILVA PASSOS LIRA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096.750.027-35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/4482965185743631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 xml:space="preserve">ITAMAR FRANCISCO TEIXEIRA 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060.380.088-29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/1354390373254564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JULIANA PERTELE DE NADAI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098.627.387-23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/9032934238850972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 xml:space="preserve">MARGARETH </w:t>
            </w:r>
            <w:r w:rsidR="00B36D30" w:rsidRPr="007D6B3D">
              <w:rPr>
                <w:rFonts w:ascii="Arial" w:hAnsi="Arial" w:cs="Arial"/>
                <w:color w:val="000000" w:themeColor="text1"/>
              </w:rPr>
              <w:t>MACHADO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653.838.187-15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/0066592190705255</w:t>
            </w:r>
          </w:p>
        </w:tc>
      </w:tr>
      <w:tr w:rsidR="00B36D30" w:rsidRPr="00B36D30" w:rsidTr="00B36D30">
        <w:tc>
          <w:tcPr>
            <w:tcW w:w="2881" w:type="dxa"/>
          </w:tcPr>
          <w:p w:rsidR="00B36D30" w:rsidRPr="007D6B3D" w:rsidRDefault="00B36D30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MICHELE THIEBAUT MIRANDA</w:t>
            </w:r>
          </w:p>
        </w:tc>
        <w:tc>
          <w:tcPr>
            <w:tcW w:w="1622" w:type="dxa"/>
          </w:tcPr>
          <w:p w:rsidR="00B36D30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075.929.507-74</w:t>
            </w:r>
          </w:p>
        </w:tc>
        <w:tc>
          <w:tcPr>
            <w:tcW w:w="4141" w:type="dxa"/>
          </w:tcPr>
          <w:p w:rsidR="00B36D30" w:rsidRPr="007D6B3D" w:rsidRDefault="00B36D30" w:rsidP="007D6B3D">
            <w:pPr>
              <w:jc w:val="both"/>
              <w:rPr>
                <w:rFonts w:ascii="Arial" w:hAnsi="Arial" w:cs="Arial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/1285041114353817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MIRELA DIAS GONÇALVES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031.751.177-75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/2983652470071967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 xml:space="preserve">PAULA DE PAULA 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046.020.247-26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/7797072450950790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RENATA BATISTA BERNARDES SCARPATTI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076.896.287-02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/0508819613838231</w:t>
            </w:r>
          </w:p>
        </w:tc>
      </w:tr>
      <w:tr w:rsidR="002A5F95" w:rsidRPr="00B36D30" w:rsidTr="00B36D30">
        <w:tc>
          <w:tcPr>
            <w:tcW w:w="2881" w:type="dxa"/>
          </w:tcPr>
          <w:p w:rsidR="002A5F95" w:rsidRPr="007D6B3D" w:rsidRDefault="002A5F95" w:rsidP="007D6B3D">
            <w:pPr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TATIANA FELICIO CAMPOS DA SILVA</w:t>
            </w:r>
          </w:p>
        </w:tc>
        <w:tc>
          <w:tcPr>
            <w:tcW w:w="1622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  <w:color w:val="000000" w:themeColor="text1"/>
              </w:rPr>
              <w:t>101.761.247-13</w:t>
            </w:r>
          </w:p>
        </w:tc>
        <w:tc>
          <w:tcPr>
            <w:tcW w:w="4141" w:type="dxa"/>
          </w:tcPr>
          <w:p w:rsidR="002A5F95" w:rsidRPr="007D6B3D" w:rsidRDefault="00B36D30" w:rsidP="007D6B3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B3D">
              <w:rPr>
                <w:rFonts w:ascii="Arial" w:hAnsi="Arial" w:cs="Arial"/>
              </w:rPr>
              <w:t xml:space="preserve">http://lattes.cnpq. </w:t>
            </w:r>
            <w:proofErr w:type="spellStart"/>
            <w:proofErr w:type="gramStart"/>
            <w:r w:rsidRPr="007D6B3D">
              <w:rPr>
                <w:rFonts w:ascii="Arial" w:hAnsi="Arial" w:cs="Arial"/>
              </w:rPr>
              <w:t>br</w:t>
            </w:r>
            <w:proofErr w:type="spellEnd"/>
            <w:proofErr w:type="gramEnd"/>
            <w:r w:rsidRPr="007D6B3D">
              <w:rPr>
                <w:rFonts w:ascii="Arial" w:hAnsi="Arial" w:cs="Arial"/>
              </w:rPr>
              <w:t>/3965238701338897</w:t>
            </w:r>
          </w:p>
        </w:tc>
      </w:tr>
    </w:tbl>
    <w:p w:rsidR="002A5F95" w:rsidRPr="007D6B3D" w:rsidRDefault="002A5F95" w:rsidP="007D6B3D">
      <w:pPr>
        <w:spacing w:after="0" w:line="3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D6B3D" w:rsidRPr="007D6B3D" w:rsidRDefault="00B36D30" w:rsidP="007D6B3D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  <w:r w:rsidRPr="007D6B3D">
        <w:rPr>
          <w:rFonts w:ascii="Arial" w:hAnsi="Arial" w:cs="Arial"/>
          <w:sz w:val="24"/>
          <w:szCs w:val="24"/>
        </w:rPr>
        <w:t>Vitória</w:t>
      </w:r>
      <w:r w:rsidR="007D6B3D" w:rsidRPr="007D6B3D">
        <w:rPr>
          <w:rFonts w:ascii="Arial" w:hAnsi="Arial" w:cs="Arial"/>
          <w:sz w:val="24"/>
          <w:szCs w:val="24"/>
        </w:rPr>
        <w:t>,</w:t>
      </w:r>
      <w:r w:rsidRPr="007D6B3D">
        <w:rPr>
          <w:rFonts w:ascii="Arial" w:hAnsi="Arial" w:cs="Arial"/>
          <w:sz w:val="24"/>
          <w:szCs w:val="24"/>
        </w:rPr>
        <w:t xml:space="preserve"> 31 de janeiro de 2020</w:t>
      </w:r>
      <w:r w:rsidR="007D6B3D" w:rsidRPr="007D6B3D">
        <w:rPr>
          <w:rFonts w:ascii="Arial" w:hAnsi="Arial" w:cs="Arial"/>
          <w:sz w:val="24"/>
          <w:szCs w:val="24"/>
        </w:rPr>
        <w:t>.</w:t>
      </w:r>
    </w:p>
    <w:p w:rsidR="007D6B3D" w:rsidRPr="007D6B3D" w:rsidRDefault="00B36D30" w:rsidP="007D6B3D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  <w:r w:rsidRPr="007D6B3D">
        <w:rPr>
          <w:rFonts w:ascii="Arial" w:hAnsi="Arial" w:cs="Arial"/>
          <w:sz w:val="24"/>
          <w:szCs w:val="24"/>
        </w:rPr>
        <w:t>QUELEN TANIZE ALVES DA SILVA</w:t>
      </w:r>
    </w:p>
    <w:p w:rsidR="00B36D30" w:rsidRPr="007D6B3D" w:rsidRDefault="00B36D30" w:rsidP="007D6B3D">
      <w:pPr>
        <w:spacing w:after="0" w:line="34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B3D">
        <w:rPr>
          <w:rFonts w:ascii="Arial" w:hAnsi="Arial" w:cs="Arial"/>
          <w:sz w:val="24"/>
          <w:szCs w:val="24"/>
        </w:rPr>
        <w:t>Diretora Geral do Instituto Capixaba de Ensino, Pesquisa e Inovação em Saúde</w:t>
      </w:r>
      <w:r w:rsidR="007D6B3D" w:rsidRPr="007D6B3D">
        <w:rPr>
          <w:rFonts w:ascii="Arial" w:hAnsi="Arial" w:cs="Arial"/>
          <w:sz w:val="24"/>
          <w:szCs w:val="24"/>
        </w:rPr>
        <w:t>.</w:t>
      </w:r>
    </w:p>
    <w:sectPr w:rsidR="00B36D30" w:rsidRPr="007D6B3D" w:rsidSect="00CC6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77" w:rsidRDefault="00B90B77" w:rsidP="00B36D30">
      <w:pPr>
        <w:spacing w:after="0" w:line="240" w:lineRule="auto"/>
      </w:pPr>
      <w:r>
        <w:separator/>
      </w:r>
    </w:p>
  </w:endnote>
  <w:endnote w:type="continuationSeparator" w:id="0">
    <w:p w:rsidR="00B90B77" w:rsidRDefault="00B90B77" w:rsidP="00B3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77" w:rsidRDefault="00B90B77" w:rsidP="00B36D30">
      <w:pPr>
        <w:spacing w:after="0" w:line="240" w:lineRule="auto"/>
      </w:pPr>
      <w:r>
        <w:separator/>
      </w:r>
    </w:p>
  </w:footnote>
  <w:footnote w:type="continuationSeparator" w:id="0">
    <w:p w:rsidR="00B90B77" w:rsidRDefault="00B90B77" w:rsidP="00B36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95"/>
    <w:rsid w:val="002A5F95"/>
    <w:rsid w:val="007D6B3D"/>
    <w:rsid w:val="00B36D30"/>
    <w:rsid w:val="00B90B77"/>
    <w:rsid w:val="00CC63D5"/>
    <w:rsid w:val="00E6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D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A5F95"/>
    <w:rPr>
      <w:b/>
      <w:bCs/>
    </w:rPr>
  </w:style>
  <w:style w:type="table" w:styleId="Tabelacomgrade">
    <w:name w:val="Table Grid"/>
    <w:basedOn w:val="Tabelanormal"/>
    <w:uiPriority w:val="59"/>
    <w:rsid w:val="002A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36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D30"/>
  </w:style>
  <w:style w:type="paragraph" w:styleId="Rodap">
    <w:name w:val="footer"/>
    <w:basedOn w:val="Normal"/>
    <w:link w:val="RodapChar"/>
    <w:uiPriority w:val="99"/>
    <w:semiHidden/>
    <w:unhideWhenUsed/>
    <w:rsid w:val="00B36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6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lorhanasilva</dc:creator>
  <cp:lastModifiedBy>lorhanasilva</cp:lastModifiedBy>
  <cp:revision>1</cp:revision>
  <dcterms:created xsi:type="dcterms:W3CDTF">2021-10-06T13:28:00Z</dcterms:created>
  <dcterms:modified xsi:type="dcterms:W3CDTF">2021-10-06T13:51:00Z</dcterms:modified>
</cp:coreProperties>
</file>